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6FF8C" w14:textId="6922052D" w:rsidR="00D5432C" w:rsidRPr="00776161" w:rsidRDefault="00545578" w:rsidP="00A4556C">
      <w:pPr>
        <w:pStyle w:val="Heading1"/>
        <w:rPr>
          <w:b/>
          <w:color w:val="auto"/>
        </w:rPr>
      </w:pPr>
      <w:r>
        <w:rPr>
          <w:b/>
          <w:color w:val="auto"/>
        </w:rPr>
        <w:t xml:space="preserve">Minutes </w:t>
      </w:r>
      <w:bookmarkStart w:id="0" w:name="_GoBack"/>
      <w:bookmarkEnd w:id="0"/>
      <w:r w:rsidR="00096B83" w:rsidRPr="00776161">
        <w:rPr>
          <w:b/>
          <w:color w:val="auto"/>
        </w:rPr>
        <w:t>for</w:t>
      </w:r>
      <w:r w:rsidR="00074D8D">
        <w:rPr>
          <w:b/>
          <w:color w:val="auto"/>
        </w:rPr>
        <w:t xml:space="preserve"> </w:t>
      </w:r>
      <w:r w:rsidR="002A7FF1" w:rsidRPr="00776161">
        <w:rPr>
          <w:b/>
          <w:color w:val="auto"/>
        </w:rPr>
        <w:t xml:space="preserve">Quarterly </w:t>
      </w:r>
      <w:r w:rsidR="00096B83" w:rsidRPr="00776161">
        <w:rPr>
          <w:b/>
          <w:color w:val="auto"/>
        </w:rPr>
        <w:t>Church</w:t>
      </w:r>
      <w:r w:rsidR="0068345D" w:rsidRPr="00776161">
        <w:rPr>
          <w:b/>
          <w:color w:val="auto"/>
        </w:rPr>
        <w:t xml:space="preserve"> Meeting – </w:t>
      </w:r>
      <w:r w:rsidR="000B62C3">
        <w:rPr>
          <w:b/>
          <w:color w:val="auto"/>
        </w:rPr>
        <w:br/>
      </w:r>
      <w:r w:rsidR="0068345D" w:rsidRPr="00776161">
        <w:rPr>
          <w:b/>
          <w:color w:val="auto"/>
        </w:rPr>
        <w:t xml:space="preserve">held </w:t>
      </w:r>
      <w:r w:rsidR="00FF6CEC">
        <w:rPr>
          <w:b/>
          <w:color w:val="auto"/>
        </w:rPr>
        <w:t>4 November</w:t>
      </w:r>
      <w:r w:rsidR="00C51E94" w:rsidRPr="00776161">
        <w:rPr>
          <w:b/>
          <w:color w:val="auto"/>
        </w:rPr>
        <w:t xml:space="preserve"> 2018</w:t>
      </w:r>
    </w:p>
    <w:p w14:paraId="5BC664D1" w14:textId="77777777" w:rsidR="00B1590A" w:rsidRPr="00776161" w:rsidRDefault="00B1590A" w:rsidP="00B1590A">
      <w:pPr>
        <w:rPr>
          <w:b/>
        </w:rPr>
      </w:pPr>
    </w:p>
    <w:p w14:paraId="6516804A" w14:textId="4970A604" w:rsidR="00A4556C" w:rsidRPr="00776161" w:rsidRDefault="009151B7" w:rsidP="00014F03">
      <w:pPr>
        <w:pStyle w:val="Heading2"/>
        <w:rPr>
          <w:b/>
          <w:color w:val="auto"/>
        </w:rPr>
      </w:pPr>
      <w:r w:rsidRPr="00776161">
        <w:rPr>
          <w:b/>
          <w:color w:val="auto"/>
        </w:rPr>
        <w:t>Meeting commenced</w:t>
      </w:r>
      <w:r w:rsidR="00014F03" w:rsidRPr="00776161">
        <w:rPr>
          <w:b/>
          <w:color w:val="auto"/>
        </w:rPr>
        <w:t xml:space="preserve"> @ </w:t>
      </w:r>
      <w:r w:rsidR="009126E4">
        <w:rPr>
          <w:b/>
          <w:color w:val="auto"/>
        </w:rPr>
        <w:t>1207</w:t>
      </w:r>
      <w:r w:rsidR="00A63AC5" w:rsidRPr="00776161">
        <w:rPr>
          <w:b/>
          <w:color w:val="auto"/>
        </w:rPr>
        <w:t xml:space="preserve"> H</w:t>
      </w:r>
      <w:r w:rsidR="00A4556C" w:rsidRPr="00776161">
        <w:rPr>
          <w:b/>
          <w:color w:val="auto"/>
        </w:rPr>
        <w:t>rs</w:t>
      </w:r>
    </w:p>
    <w:p w14:paraId="2B4472F9" w14:textId="77777777" w:rsidR="00A4556C" w:rsidRPr="00776161" w:rsidRDefault="00A4556C" w:rsidP="00A4556C">
      <w:pPr>
        <w:pStyle w:val="Heading2"/>
        <w:rPr>
          <w:b/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2"/>
        <w:gridCol w:w="2783"/>
        <w:gridCol w:w="2766"/>
      </w:tblGrid>
      <w:tr w:rsidR="00096B83" w:rsidRPr="00776161" w14:paraId="0F0AE1C0" w14:textId="77777777" w:rsidTr="00D97E6A">
        <w:tc>
          <w:tcPr>
            <w:tcW w:w="2782" w:type="dxa"/>
          </w:tcPr>
          <w:p w14:paraId="7BFB76FF" w14:textId="77777777" w:rsidR="00096B83" w:rsidRPr="00776161" w:rsidRDefault="00483EAC" w:rsidP="00924CA2">
            <w:pPr>
              <w:rPr>
                <w:b/>
              </w:rPr>
            </w:pPr>
            <w:r w:rsidRPr="00776161">
              <w:rPr>
                <w:b/>
              </w:rPr>
              <w:t>Chair</w:t>
            </w:r>
          </w:p>
        </w:tc>
        <w:tc>
          <w:tcPr>
            <w:tcW w:w="2783" w:type="dxa"/>
          </w:tcPr>
          <w:p w14:paraId="79110BD8" w14:textId="77777777" w:rsidR="00096B83" w:rsidRPr="00776161" w:rsidRDefault="00483EAC" w:rsidP="00924CA2">
            <w:pPr>
              <w:rPr>
                <w:b/>
              </w:rPr>
            </w:pPr>
            <w:r w:rsidRPr="00776161">
              <w:rPr>
                <w:b/>
              </w:rPr>
              <w:t>Ian Read</w:t>
            </w:r>
          </w:p>
        </w:tc>
        <w:tc>
          <w:tcPr>
            <w:tcW w:w="2766" w:type="dxa"/>
          </w:tcPr>
          <w:p w14:paraId="1E005D60" w14:textId="77777777" w:rsidR="00096B83" w:rsidRPr="00776161" w:rsidRDefault="00096B83" w:rsidP="00924CA2">
            <w:pPr>
              <w:rPr>
                <w:b/>
              </w:rPr>
            </w:pPr>
          </w:p>
        </w:tc>
      </w:tr>
      <w:tr w:rsidR="00096B83" w:rsidRPr="00776161" w14:paraId="246CC8FC" w14:textId="77777777" w:rsidTr="00D97E6A">
        <w:tc>
          <w:tcPr>
            <w:tcW w:w="2782" w:type="dxa"/>
          </w:tcPr>
          <w:p w14:paraId="2F834D3B" w14:textId="77777777" w:rsidR="00096B83" w:rsidRPr="00776161" w:rsidRDefault="00483EAC" w:rsidP="00924CA2">
            <w:pPr>
              <w:rPr>
                <w:b/>
              </w:rPr>
            </w:pPr>
            <w:r w:rsidRPr="00776161">
              <w:rPr>
                <w:b/>
              </w:rPr>
              <w:t>Scribe</w:t>
            </w:r>
          </w:p>
        </w:tc>
        <w:tc>
          <w:tcPr>
            <w:tcW w:w="2783" w:type="dxa"/>
          </w:tcPr>
          <w:p w14:paraId="5B36990A" w14:textId="77777777" w:rsidR="00096B83" w:rsidRPr="00776161" w:rsidRDefault="00C07963" w:rsidP="00924CA2">
            <w:pPr>
              <w:rPr>
                <w:b/>
              </w:rPr>
            </w:pPr>
            <w:r>
              <w:rPr>
                <w:b/>
              </w:rPr>
              <w:t>Karen Read</w:t>
            </w:r>
          </w:p>
        </w:tc>
        <w:tc>
          <w:tcPr>
            <w:tcW w:w="2766" w:type="dxa"/>
          </w:tcPr>
          <w:p w14:paraId="5899EED8" w14:textId="77777777" w:rsidR="00096B83" w:rsidRPr="00776161" w:rsidRDefault="00096B83" w:rsidP="00924CA2">
            <w:pPr>
              <w:rPr>
                <w:b/>
              </w:rPr>
            </w:pPr>
          </w:p>
        </w:tc>
      </w:tr>
    </w:tbl>
    <w:p w14:paraId="7C673054" w14:textId="77777777" w:rsidR="00CB6FE2" w:rsidRPr="00776161" w:rsidRDefault="00CB6FE2" w:rsidP="00483EAC">
      <w:pPr>
        <w:pStyle w:val="Heading2"/>
        <w:rPr>
          <w:b/>
          <w:color w:val="auto"/>
        </w:rPr>
      </w:pPr>
    </w:p>
    <w:p w14:paraId="1DB5FCFB" w14:textId="17F452A3" w:rsidR="00483EAC" w:rsidRPr="006B17C2" w:rsidRDefault="00483EAC" w:rsidP="00A63AC5">
      <w:pPr>
        <w:pStyle w:val="Heading3"/>
        <w:numPr>
          <w:ilvl w:val="0"/>
          <w:numId w:val="24"/>
        </w:numPr>
        <w:rPr>
          <w:color w:val="auto"/>
        </w:rPr>
      </w:pPr>
      <w:r w:rsidRPr="006B17C2">
        <w:rPr>
          <w:color w:val="auto"/>
        </w:rPr>
        <w:t>Meeting opening</w:t>
      </w:r>
    </w:p>
    <w:p w14:paraId="635EDA0C" w14:textId="67C7C914" w:rsidR="00D97E6A" w:rsidRPr="00D97E6A" w:rsidRDefault="00D97E6A" w:rsidP="00A63AC5">
      <w:pPr>
        <w:ind w:left="720"/>
      </w:pPr>
      <w:r w:rsidRPr="00D97E6A">
        <w:t>Ian declared the business meeting open at 1207 hrs.</w:t>
      </w:r>
    </w:p>
    <w:p w14:paraId="53F3A5F6" w14:textId="25E0E14C" w:rsidR="00D97E6A" w:rsidRPr="00D97E6A" w:rsidRDefault="00D97E6A" w:rsidP="00D97E6A">
      <w:pPr>
        <w:pStyle w:val="Heading3"/>
        <w:numPr>
          <w:ilvl w:val="0"/>
          <w:numId w:val="24"/>
        </w:numPr>
        <w:rPr>
          <w:color w:val="auto"/>
        </w:rPr>
      </w:pPr>
      <w:r w:rsidRPr="00D97E6A">
        <w:rPr>
          <w:color w:val="auto"/>
        </w:rPr>
        <w:t xml:space="preserve">Meeting </w:t>
      </w:r>
      <w:r w:rsidR="006B17C2">
        <w:rPr>
          <w:color w:val="auto"/>
        </w:rPr>
        <w:t>foundation</w:t>
      </w:r>
    </w:p>
    <w:p w14:paraId="69B6E367" w14:textId="0235C1F7" w:rsidR="00483EAC" w:rsidRPr="00776161" w:rsidRDefault="00483EAC" w:rsidP="00A63AC5">
      <w:pPr>
        <w:ind w:left="720"/>
        <w:rPr>
          <w:b/>
        </w:rPr>
      </w:pPr>
      <w:r w:rsidRPr="006B17C2">
        <w:t>Steve</w:t>
      </w:r>
      <w:r w:rsidR="00A63AC5" w:rsidRPr="00776161">
        <w:rPr>
          <w:b/>
        </w:rPr>
        <w:t xml:space="preserve"> – </w:t>
      </w:r>
      <w:r w:rsidR="009126E4">
        <w:t>delivered opening address, c</w:t>
      </w:r>
      <w:r w:rsidR="00A63AC5" w:rsidRPr="002E1A07">
        <w:t>ovenan</w:t>
      </w:r>
      <w:r w:rsidR="002E1A07">
        <w:t>t &amp; opening prayer</w:t>
      </w:r>
    </w:p>
    <w:p w14:paraId="41E2CFC5" w14:textId="4D39427A" w:rsidR="00D45AD5" w:rsidRPr="00D45AD5" w:rsidRDefault="00D45AD5" w:rsidP="00A63AC5">
      <w:pPr>
        <w:pStyle w:val="Heading3"/>
        <w:numPr>
          <w:ilvl w:val="0"/>
          <w:numId w:val="24"/>
        </w:numPr>
        <w:rPr>
          <w:b/>
          <w:color w:val="auto"/>
        </w:rPr>
      </w:pPr>
      <w:r w:rsidRPr="00D45AD5">
        <w:rPr>
          <w:b/>
          <w:color w:val="auto"/>
        </w:rPr>
        <w:t>Minutes of 19 August Annual Church Meeting</w:t>
      </w:r>
    </w:p>
    <w:p w14:paraId="5149A9FA" w14:textId="77777777" w:rsidR="00D45AD5" w:rsidRPr="00EC3A22" w:rsidRDefault="00D45AD5" w:rsidP="009126E4">
      <w:pPr>
        <w:spacing w:after="0" w:line="240" w:lineRule="auto"/>
        <w:ind w:left="720"/>
        <w:rPr>
          <w:rFonts w:ascii="Calibri" w:eastAsia="Times New Roman" w:hAnsi="Calibri" w:cs="Calibri"/>
          <w:color w:val="000000"/>
        </w:rPr>
      </w:pPr>
      <w:r w:rsidRPr="00EC3A22">
        <w:rPr>
          <w:rFonts w:ascii="Calibri" w:eastAsia="Times New Roman" w:hAnsi="Calibri" w:cs="Calibri"/>
          <w:color w:val="000000"/>
        </w:rPr>
        <w:t>Acceptance of minutes from previous Church Meeting held on 19 August 2018. Moved Milton Purkiss, seconded Joy Arnold.</w:t>
      </w:r>
    </w:p>
    <w:p w14:paraId="529AD780" w14:textId="77777777" w:rsidR="00D45AD5" w:rsidRPr="008B23A7" w:rsidRDefault="00D45AD5" w:rsidP="00D45AD5">
      <w:pPr>
        <w:pStyle w:val="Heading3"/>
        <w:numPr>
          <w:ilvl w:val="0"/>
          <w:numId w:val="24"/>
        </w:numPr>
        <w:rPr>
          <w:b/>
          <w:color w:val="auto"/>
        </w:rPr>
      </w:pPr>
      <w:r>
        <w:rPr>
          <w:b/>
          <w:color w:val="auto"/>
        </w:rPr>
        <w:t>National Redress Scheme</w:t>
      </w:r>
    </w:p>
    <w:p w14:paraId="02B1EF6A" w14:textId="77777777" w:rsidR="00D45AD5" w:rsidRPr="00EC3A22" w:rsidRDefault="00D45AD5" w:rsidP="00D45AD5">
      <w:pPr>
        <w:spacing w:after="0" w:line="240" w:lineRule="auto"/>
        <w:ind w:left="720"/>
        <w:rPr>
          <w:rFonts w:ascii="Calibri" w:eastAsia="Times New Roman" w:hAnsi="Calibri" w:cs="Calibri"/>
          <w:color w:val="000000"/>
        </w:rPr>
      </w:pPr>
      <w:r w:rsidRPr="00EC3A22">
        <w:rPr>
          <w:rFonts w:ascii="Calibri" w:eastAsia="Times New Roman" w:hAnsi="Calibri" w:cs="Calibri"/>
          <w:color w:val="000000"/>
        </w:rPr>
        <w:t xml:space="preserve">Steve walked us through a verbal explanation with a </w:t>
      </w:r>
      <w:proofErr w:type="gramStart"/>
      <w:r w:rsidRPr="00EC3A22">
        <w:rPr>
          <w:rFonts w:ascii="Calibri" w:eastAsia="Times New Roman" w:hAnsi="Calibri" w:cs="Calibri"/>
          <w:color w:val="000000"/>
        </w:rPr>
        <w:t>highlights</w:t>
      </w:r>
      <w:proofErr w:type="gramEnd"/>
      <w:r w:rsidRPr="00EC3A22">
        <w:rPr>
          <w:rFonts w:ascii="Calibri" w:eastAsia="Times New Roman" w:hAnsi="Calibri" w:cs="Calibri"/>
          <w:color w:val="000000"/>
        </w:rPr>
        <w:t xml:space="preserve"> contained in a video.</w:t>
      </w:r>
    </w:p>
    <w:p w14:paraId="7F3A587F" w14:textId="77777777" w:rsidR="00D45AD5" w:rsidRPr="00EC3A22" w:rsidRDefault="00D45AD5" w:rsidP="00D45AD5">
      <w:pPr>
        <w:spacing w:after="0" w:line="240" w:lineRule="auto"/>
        <w:ind w:left="720"/>
        <w:rPr>
          <w:rFonts w:ascii="Calibri" w:eastAsia="Times New Roman" w:hAnsi="Calibri" w:cs="Calibri"/>
          <w:color w:val="000000"/>
        </w:rPr>
      </w:pPr>
      <w:r w:rsidRPr="00EC3A22">
        <w:rPr>
          <w:rFonts w:ascii="Calibri" w:eastAsia="Times New Roman" w:hAnsi="Calibri" w:cs="Calibri"/>
          <w:color w:val="000000"/>
        </w:rPr>
        <w:t>Key costs are $791.10 per year in the form of a levee paid to the Baptist Association, which limits our risk. Maximum payment for a Church in our income range is $35,000.</w:t>
      </w:r>
    </w:p>
    <w:p w14:paraId="7C61F9AB" w14:textId="77777777" w:rsidR="00D45AD5" w:rsidRPr="00EC3A22" w:rsidRDefault="00D45AD5" w:rsidP="00D45AD5">
      <w:pPr>
        <w:spacing w:after="0" w:line="240" w:lineRule="auto"/>
        <w:ind w:left="720"/>
        <w:rPr>
          <w:rFonts w:ascii="Calibri" w:eastAsia="Times New Roman" w:hAnsi="Calibri" w:cs="Calibri"/>
          <w:color w:val="000000"/>
        </w:rPr>
      </w:pPr>
      <w:r w:rsidRPr="00EC3A22">
        <w:rPr>
          <w:rFonts w:ascii="Calibri" w:eastAsia="Times New Roman" w:hAnsi="Calibri" w:cs="Calibri"/>
          <w:color w:val="000000"/>
        </w:rPr>
        <w:t>A major benefit of this is approach is that we’re put alongside the victims instead of against them.</w:t>
      </w:r>
    </w:p>
    <w:p w14:paraId="55B41DDD" w14:textId="77777777" w:rsidR="00D45AD5" w:rsidRPr="00EC3A22" w:rsidRDefault="00D45AD5" w:rsidP="00D45AD5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EC3A22">
        <w:rPr>
          <w:rFonts w:ascii="Calibri" w:eastAsia="Times New Roman" w:hAnsi="Calibri" w:cs="Calibri"/>
          <w:color w:val="000000"/>
        </w:rPr>
        <w:t> </w:t>
      </w:r>
    </w:p>
    <w:p w14:paraId="79EA9427" w14:textId="77777777" w:rsidR="00D45AD5" w:rsidRPr="00EC3A22" w:rsidRDefault="00D45AD5" w:rsidP="00D45AD5">
      <w:pPr>
        <w:spacing w:after="0" w:line="240" w:lineRule="auto"/>
        <w:ind w:left="720"/>
        <w:rPr>
          <w:rFonts w:ascii="Calibri" w:eastAsia="Times New Roman" w:hAnsi="Calibri" w:cs="Calibri"/>
          <w:color w:val="000000"/>
        </w:rPr>
      </w:pPr>
      <w:r w:rsidRPr="00EC3A22">
        <w:rPr>
          <w:rFonts w:ascii="Calibri" w:eastAsia="Times New Roman" w:hAnsi="Calibri" w:cs="Calibri"/>
          <w:color w:val="000000"/>
        </w:rPr>
        <w:t>The following motion was then put to the meeting:</w:t>
      </w:r>
    </w:p>
    <w:p w14:paraId="37429973" w14:textId="1FBA54BB" w:rsidR="00D45AD5" w:rsidRDefault="00D45AD5" w:rsidP="00D45AD5">
      <w:pPr>
        <w:spacing w:after="0" w:line="240" w:lineRule="auto"/>
        <w:ind w:left="1440"/>
        <w:rPr>
          <w:rFonts w:ascii="Calibri" w:eastAsia="Times New Roman" w:hAnsi="Calibri" w:cs="Calibri"/>
          <w:color w:val="000000"/>
        </w:rPr>
      </w:pPr>
      <w:r w:rsidRPr="00EC3A22">
        <w:rPr>
          <w:rFonts w:ascii="Calibri" w:eastAsia="Times New Roman" w:hAnsi="Calibri" w:cs="Calibri"/>
          <w:color w:val="000000"/>
        </w:rPr>
        <w:t>“That we opt in to the Baptist Union of NSW (currently known as the Baptist Association of NSW &amp; ACT) participating group in the National Redress Scheme for Institutional Child Sexual Abuse, including participating in the Redress Support Pool.”</w:t>
      </w:r>
    </w:p>
    <w:p w14:paraId="4A51498C" w14:textId="77777777" w:rsidR="00D45AD5" w:rsidRPr="00EC3A22" w:rsidRDefault="00D45AD5" w:rsidP="00D45AD5">
      <w:pPr>
        <w:spacing w:after="0" w:line="240" w:lineRule="auto"/>
        <w:ind w:left="1440"/>
        <w:rPr>
          <w:rFonts w:ascii="Calibri" w:eastAsia="Times New Roman" w:hAnsi="Calibri" w:cs="Calibri"/>
          <w:color w:val="000000"/>
        </w:rPr>
      </w:pPr>
    </w:p>
    <w:p w14:paraId="7A6B553D" w14:textId="75382D16" w:rsidR="00D45AD5" w:rsidRPr="00776161" w:rsidRDefault="00D45AD5" w:rsidP="00D45AD5">
      <w:pPr>
        <w:ind w:left="720"/>
        <w:rPr>
          <w:b/>
        </w:rPr>
      </w:pPr>
      <w:r w:rsidRPr="00EC3A22">
        <w:rPr>
          <w:rFonts w:ascii="Calibri" w:eastAsia="Times New Roman" w:hAnsi="Calibri" w:cs="Calibri"/>
          <w:color w:val="000000"/>
        </w:rPr>
        <w:t>This was moved by Steve Hales and seconded by Betty Moore.</w:t>
      </w:r>
      <w:r w:rsidR="006B17C2">
        <w:rPr>
          <w:rFonts w:ascii="Calibri" w:eastAsia="Times New Roman" w:hAnsi="Calibri" w:cs="Calibri"/>
          <w:color w:val="000000"/>
        </w:rPr>
        <w:t xml:space="preserve"> Vote for acceptance was unanimous.</w:t>
      </w:r>
    </w:p>
    <w:p w14:paraId="3742C527" w14:textId="789A0DF5" w:rsidR="00A63AC5" w:rsidRDefault="001D0BB1" w:rsidP="00A63AC5">
      <w:pPr>
        <w:pStyle w:val="Heading3"/>
        <w:numPr>
          <w:ilvl w:val="0"/>
          <w:numId w:val="24"/>
        </w:numPr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732E8F">
        <w:rPr>
          <w:b/>
          <w:color w:val="auto"/>
        </w:rPr>
        <w:t>Revisioning &amp;</w:t>
      </w:r>
      <w:r w:rsidR="00984BF7" w:rsidRPr="00732E8F">
        <w:rPr>
          <w:b/>
          <w:color w:val="auto"/>
        </w:rPr>
        <w:t xml:space="preserve"> </w:t>
      </w:r>
      <w:r w:rsidR="00C07963" w:rsidRPr="00732E8F">
        <w:rPr>
          <w:b/>
          <w:color w:val="auto"/>
        </w:rPr>
        <w:t>Prayer</w:t>
      </w:r>
      <w:r w:rsidR="00732E8F" w:rsidRPr="00732E8F">
        <w:rPr>
          <w:b/>
          <w:color w:val="auto"/>
        </w:rPr>
        <w:br/>
      </w:r>
      <w:r w:rsidR="00732E8F" w:rsidRPr="00732E8F">
        <w:rPr>
          <w:rFonts w:asciiTheme="minorHAnsi" w:hAnsiTheme="minorHAnsi" w:cstheme="minorHAnsi"/>
          <w:b/>
          <w:color w:val="auto"/>
          <w:sz w:val="22"/>
          <w:szCs w:val="22"/>
        </w:rPr>
        <w:t>Steve</w:t>
      </w:r>
    </w:p>
    <w:p w14:paraId="7E28E3FF" w14:textId="77777777" w:rsidR="00D45AD5" w:rsidRPr="00EC3A22" w:rsidRDefault="00D45AD5" w:rsidP="00D45AD5">
      <w:pPr>
        <w:spacing w:after="0" w:line="240" w:lineRule="auto"/>
        <w:ind w:left="720"/>
        <w:rPr>
          <w:rFonts w:ascii="Calibri" w:eastAsia="Times New Roman" w:hAnsi="Calibri" w:cs="Calibri"/>
          <w:color w:val="000000"/>
        </w:rPr>
      </w:pPr>
      <w:r w:rsidRPr="00EC3A22">
        <w:rPr>
          <w:rFonts w:ascii="Calibri" w:eastAsia="Times New Roman" w:hAnsi="Calibri" w:cs="Calibri"/>
          <w:color w:val="000000"/>
        </w:rPr>
        <w:t>Process – to seek out the future for our Church</w:t>
      </w:r>
    </w:p>
    <w:p w14:paraId="01BFA2AE" w14:textId="77777777" w:rsidR="00D45AD5" w:rsidRPr="00EC3A22" w:rsidRDefault="00D45AD5" w:rsidP="00D45AD5">
      <w:pPr>
        <w:spacing w:after="0" w:line="240" w:lineRule="auto"/>
        <w:ind w:left="720"/>
        <w:rPr>
          <w:rFonts w:ascii="Calibri" w:eastAsia="Times New Roman" w:hAnsi="Calibri" w:cs="Calibri"/>
          <w:color w:val="000000"/>
        </w:rPr>
      </w:pPr>
      <w:r w:rsidRPr="00EC3A22">
        <w:rPr>
          <w:rFonts w:ascii="Calibri" w:eastAsia="Times New Roman" w:hAnsi="Calibri" w:cs="Calibri"/>
          <w:b/>
          <w:color w:val="000000"/>
        </w:rPr>
        <w:t>Step 1</w:t>
      </w:r>
      <w:r w:rsidRPr="00EC3A22">
        <w:rPr>
          <w:rFonts w:ascii="Calibri" w:eastAsia="Times New Roman" w:hAnsi="Calibri" w:cs="Calibri"/>
          <w:color w:val="000000"/>
        </w:rPr>
        <w:t xml:space="preserve"> – Vison</w:t>
      </w:r>
    </w:p>
    <w:p w14:paraId="2FD09633" w14:textId="77777777" w:rsidR="00D45AD5" w:rsidRPr="00EC3A22" w:rsidRDefault="00D45AD5" w:rsidP="00D45AD5">
      <w:pPr>
        <w:spacing w:after="0" w:line="240" w:lineRule="auto"/>
        <w:ind w:left="720"/>
        <w:rPr>
          <w:rFonts w:ascii="Calibri" w:eastAsia="Times New Roman" w:hAnsi="Calibri" w:cs="Calibri"/>
          <w:color w:val="000000"/>
        </w:rPr>
      </w:pPr>
      <w:r w:rsidRPr="00EC3A22">
        <w:rPr>
          <w:rFonts w:ascii="Calibri" w:eastAsia="Times New Roman" w:hAnsi="Calibri" w:cs="Calibri"/>
          <w:b/>
          <w:color w:val="000000"/>
        </w:rPr>
        <w:t>Step 2</w:t>
      </w:r>
      <w:r w:rsidRPr="00EC3A22">
        <w:rPr>
          <w:rFonts w:ascii="Calibri" w:eastAsia="Times New Roman" w:hAnsi="Calibri" w:cs="Calibri"/>
          <w:color w:val="000000"/>
        </w:rPr>
        <w:t xml:space="preserve"> – Strategies, </w:t>
      </w:r>
      <w:proofErr w:type="gramStart"/>
      <w:r w:rsidRPr="00EC3A22">
        <w:rPr>
          <w:rFonts w:ascii="Calibri" w:eastAsia="Times New Roman" w:hAnsi="Calibri" w:cs="Calibri"/>
          <w:color w:val="000000"/>
        </w:rPr>
        <w:t>3 year</w:t>
      </w:r>
      <w:proofErr w:type="gramEnd"/>
      <w:r w:rsidRPr="00EC3A22">
        <w:rPr>
          <w:rFonts w:ascii="Calibri" w:eastAsia="Times New Roman" w:hAnsi="Calibri" w:cs="Calibri"/>
          <w:color w:val="000000"/>
        </w:rPr>
        <w:t xml:space="preserve"> planning</w:t>
      </w:r>
    </w:p>
    <w:p w14:paraId="701EE3B7" w14:textId="77777777" w:rsidR="00D45AD5" w:rsidRPr="00EC3A22" w:rsidRDefault="00D45AD5" w:rsidP="00D45AD5">
      <w:pPr>
        <w:spacing w:after="0" w:line="240" w:lineRule="auto"/>
        <w:ind w:left="720"/>
        <w:rPr>
          <w:rFonts w:ascii="Calibri" w:eastAsia="Times New Roman" w:hAnsi="Calibri" w:cs="Calibri"/>
          <w:color w:val="000000"/>
        </w:rPr>
      </w:pPr>
      <w:r w:rsidRPr="00EC3A22">
        <w:rPr>
          <w:rFonts w:ascii="Calibri" w:eastAsia="Times New Roman" w:hAnsi="Calibri" w:cs="Calibri"/>
          <w:color w:val="000000"/>
        </w:rPr>
        <w:t> </w:t>
      </w:r>
    </w:p>
    <w:p w14:paraId="6C12D55E" w14:textId="77777777" w:rsidR="00D45AD5" w:rsidRPr="00EC3A22" w:rsidRDefault="00D45AD5" w:rsidP="00D45AD5">
      <w:pPr>
        <w:spacing w:after="0" w:line="240" w:lineRule="auto"/>
        <w:ind w:left="720"/>
        <w:rPr>
          <w:rFonts w:ascii="Calibri" w:eastAsia="Times New Roman" w:hAnsi="Calibri" w:cs="Calibri"/>
          <w:color w:val="000000"/>
        </w:rPr>
      </w:pPr>
      <w:r w:rsidRPr="00EC3A22">
        <w:rPr>
          <w:rFonts w:ascii="Calibri" w:eastAsia="Times New Roman" w:hAnsi="Calibri" w:cs="Calibri"/>
          <w:color w:val="000000"/>
        </w:rPr>
        <w:t>A couple of working targets:</w:t>
      </w:r>
    </w:p>
    <w:p w14:paraId="29907AF3" w14:textId="77777777" w:rsidR="00D45AD5" w:rsidRPr="00EC3A22" w:rsidRDefault="00D45AD5" w:rsidP="00D45AD5">
      <w:pPr>
        <w:numPr>
          <w:ilvl w:val="0"/>
          <w:numId w:val="35"/>
        </w:numPr>
        <w:spacing w:after="0" w:line="240" w:lineRule="auto"/>
        <w:ind w:left="1080"/>
        <w:rPr>
          <w:rFonts w:ascii="Calibri" w:eastAsia="Times New Roman" w:hAnsi="Calibri" w:cs="Calibri"/>
          <w:color w:val="000000"/>
        </w:rPr>
      </w:pPr>
      <w:r w:rsidRPr="00EC3A22">
        <w:rPr>
          <w:rFonts w:ascii="Calibri" w:eastAsia="Times New Roman" w:hAnsi="Calibri" w:cs="Calibri"/>
          <w:color w:val="000000"/>
        </w:rPr>
        <w:t>Reassessing the Church gatherings and how that works. Invitation to thought and prayer</w:t>
      </w:r>
    </w:p>
    <w:p w14:paraId="26C9833C" w14:textId="77777777" w:rsidR="00D45AD5" w:rsidRPr="00EC3A22" w:rsidRDefault="00D45AD5" w:rsidP="00D45AD5">
      <w:pPr>
        <w:numPr>
          <w:ilvl w:val="0"/>
          <w:numId w:val="35"/>
        </w:numPr>
        <w:spacing w:after="0" w:line="240" w:lineRule="auto"/>
        <w:ind w:left="1080"/>
        <w:rPr>
          <w:rFonts w:ascii="Calibri" w:eastAsia="Times New Roman" w:hAnsi="Calibri" w:cs="Calibri"/>
          <w:color w:val="000000"/>
        </w:rPr>
      </w:pPr>
      <w:r w:rsidRPr="00EC3A22">
        <w:rPr>
          <w:rFonts w:ascii="Calibri" w:eastAsia="Times New Roman" w:hAnsi="Calibri" w:cs="Calibri"/>
          <w:color w:val="000000"/>
        </w:rPr>
        <w:t>Importance of focusing on the next generation</w:t>
      </w:r>
    </w:p>
    <w:p w14:paraId="491678E6" w14:textId="77777777" w:rsidR="00D45AD5" w:rsidRPr="00D45AD5" w:rsidRDefault="00D45AD5" w:rsidP="00D45AD5"/>
    <w:p w14:paraId="17922AE2" w14:textId="77777777" w:rsidR="00A63AC5" w:rsidRPr="00776161" w:rsidRDefault="00A63AC5" w:rsidP="00A63AC5">
      <w:pPr>
        <w:pStyle w:val="Heading3"/>
        <w:numPr>
          <w:ilvl w:val="0"/>
          <w:numId w:val="24"/>
        </w:numPr>
        <w:rPr>
          <w:b/>
          <w:color w:val="auto"/>
        </w:rPr>
      </w:pPr>
      <w:r w:rsidRPr="00776161">
        <w:rPr>
          <w:b/>
          <w:color w:val="auto"/>
        </w:rPr>
        <w:lastRenderedPageBreak/>
        <w:t>Finance update</w:t>
      </w:r>
    </w:p>
    <w:p w14:paraId="5D83DF0A" w14:textId="093B76D7" w:rsidR="00A63AC5" w:rsidRDefault="00D45AD5" w:rsidP="00A63AC5">
      <w:pPr>
        <w:ind w:left="720"/>
        <w:rPr>
          <w:b/>
        </w:rPr>
      </w:pPr>
      <w:r>
        <w:rPr>
          <w:b/>
        </w:rPr>
        <w:t>Jon</w:t>
      </w:r>
      <w:r w:rsidR="009126E4">
        <w:rPr>
          <w:b/>
        </w:rPr>
        <w:t xml:space="preserve">athan </w:t>
      </w:r>
    </w:p>
    <w:p w14:paraId="25A50824" w14:textId="6B6029CD" w:rsidR="00D45AD5" w:rsidRDefault="00D45AD5" w:rsidP="00A63AC5">
      <w:pPr>
        <w:ind w:left="720"/>
      </w:pPr>
      <w:r>
        <w:t>Separate tally for Project Refresh in the budget. To be held in a designated bank account.</w:t>
      </w:r>
    </w:p>
    <w:p w14:paraId="63308745" w14:textId="1C4BF6DA" w:rsidR="00D45AD5" w:rsidRDefault="00D45AD5" w:rsidP="00A63AC5">
      <w:pPr>
        <w:ind w:left="720"/>
      </w:pPr>
      <w:r>
        <w:t xml:space="preserve">Finance report moved by </w:t>
      </w:r>
      <w:proofErr w:type="spellStart"/>
      <w:r>
        <w:t>Jono</w:t>
      </w:r>
      <w:proofErr w:type="spellEnd"/>
      <w:r>
        <w:t xml:space="preserve"> </w:t>
      </w:r>
      <w:proofErr w:type="spellStart"/>
      <w:r>
        <w:t>Maranik</w:t>
      </w:r>
      <w:proofErr w:type="spellEnd"/>
      <w:r>
        <w:t>, seconded by Art Daniel, carried unanimously.</w:t>
      </w:r>
    </w:p>
    <w:p w14:paraId="271072A7" w14:textId="77777777" w:rsidR="00A63AC5" w:rsidRPr="00776161" w:rsidRDefault="00FF6CEC" w:rsidP="00A63AC5">
      <w:pPr>
        <w:pStyle w:val="Heading3"/>
        <w:numPr>
          <w:ilvl w:val="0"/>
          <w:numId w:val="24"/>
        </w:numPr>
        <w:rPr>
          <w:b/>
          <w:color w:val="auto"/>
        </w:rPr>
      </w:pPr>
      <w:r>
        <w:rPr>
          <w:b/>
          <w:color w:val="auto"/>
        </w:rPr>
        <w:t>Project Refresh &amp;</w:t>
      </w:r>
      <w:r w:rsidR="00A63AC5" w:rsidRPr="00776161">
        <w:rPr>
          <w:b/>
          <w:color w:val="auto"/>
        </w:rPr>
        <w:t>Property</w:t>
      </w:r>
      <w:r>
        <w:rPr>
          <w:b/>
          <w:color w:val="auto"/>
        </w:rPr>
        <w:t>&amp; WHS.</w:t>
      </w:r>
    </w:p>
    <w:p w14:paraId="3D0B3959" w14:textId="2949CCDB" w:rsidR="00A63AC5" w:rsidRDefault="00A63AC5" w:rsidP="00A63AC5">
      <w:pPr>
        <w:ind w:left="720"/>
        <w:rPr>
          <w:b/>
        </w:rPr>
      </w:pPr>
      <w:r w:rsidRPr="00776161">
        <w:rPr>
          <w:b/>
        </w:rPr>
        <w:t>Milton</w:t>
      </w:r>
    </w:p>
    <w:p w14:paraId="0F44C83A" w14:textId="475A5ABA" w:rsidR="00D45AD5" w:rsidRDefault="00D45AD5" w:rsidP="00A63AC5">
      <w:pPr>
        <w:ind w:left="720"/>
      </w:pPr>
      <w:r>
        <w:t>Project Refresh underway</w:t>
      </w:r>
      <w:r w:rsidR="009126E4">
        <w:t xml:space="preserve"> with preparation of Development Application submission to Parramatta Council. </w:t>
      </w:r>
    </w:p>
    <w:p w14:paraId="70576B1B" w14:textId="2398E35F" w:rsidR="009126E4" w:rsidRDefault="009126E4" w:rsidP="00A63AC5">
      <w:pPr>
        <w:ind w:left="720"/>
      </w:pPr>
      <w:r>
        <w:t>Understanding for fitting in with the assessment of the application as part of overall preparation. Requested prayer for the Refresh Project committee members and finances.</w:t>
      </w:r>
    </w:p>
    <w:p w14:paraId="3B576903" w14:textId="421C233E" w:rsidR="009126E4" w:rsidRPr="00D45AD5" w:rsidRDefault="009126E4" w:rsidP="00A63AC5">
      <w:pPr>
        <w:ind w:left="720"/>
      </w:pPr>
      <w:r>
        <w:t>A request for helpers to assist with the improvement to the grass out the front of the Church, under the direction and guidance of Stuart P.</w:t>
      </w:r>
    </w:p>
    <w:p w14:paraId="72A3EC83" w14:textId="77777777" w:rsidR="00FF6CEC" w:rsidRPr="00776161" w:rsidRDefault="00FF6CEC" w:rsidP="00FF6CEC">
      <w:pPr>
        <w:pStyle w:val="Heading3"/>
        <w:numPr>
          <w:ilvl w:val="0"/>
          <w:numId w:val="24"/>
        </w:numPr>
        <w:ind w:hanging="436"/>
        <w:rPr>
          <w:b/>
          <w:color w:val="auto"/>
        </w:rPr>
      </w:pPr>
      <w:r w:rsidRPr="00776161">
        <w:rPr>
          <w:b/>
          <w:color w:val="auto"/>
        </w:rPr>
        <w:t>Safe Churches</w:t>
      </w:r>
    </w:p>
    <w:p w14:paraId="15B54DFC" w14:textId="4C80D97D" w:rsidR="00FF6CEC" w:rsidRDefault="00FF6CEC" w:rsidP="00FF6CEC">
      <w:pPr>
        <w:ind w:left="720"/>
        <w:rPr>
          <w:b/>
        </w:rPr>
      </w:pPr>
      <w:r w:rsidRPr="00FF6CEC">
        <w:rPr>
          <w:b/>
        </w:rPr>
        <w:t xml:space="preserve">Emma </w:t>
      </w:r>
    </w:p>
    <w:p w14:paraId="062473B2" w14:textId="29254CEE" w:rsidR="009126E4" w:rsidRPr="009126E4" w:rsidRDefault="009126E4" w:rsidP="00FF6CEC">
      <w:pPr>
        <w:ind w:left="720"/>
      </w:pPr>
      <w:r w:rsidRPr="009126E4">
        <w:t xml:space="preserve">Safe </w:t>
      </w:r>
      <w:r>
        <w:t>Churches checklist received from the Baptist Association. There is an audit of current processes underway with a view updating the processes.</w:t>
      </w:r>
    </w:p>
    <w:p w14:paraId="677D81B4" w14:textId="77777777" w:rsidR="007A3A45" w:rsidRPr="00776161" w:rsidRDefault="007A3A45" w:rsidP="00FF6CEC">
      <w:pPr>
        <w:pStyle w:val="Heading3"/>
        <w:numPr>
          <w:ilvl w:val="0"/>
          <w:numId w:val="24"/>
        </w:numPr>
        <w:rPr>
          <w:b/>
          <w:color w:val="auto"/>
        </w:rPr>
      </w:pPr>
      <w:r w:rsidRPr="00776161">
        <w:rPr>
          <w:b/>
          <w:color w:val="auto"/>
        </w:rPr>
        <w:t>Reports – items for discussion?</w:t>
      </w:r>
    </w:p>
    <w:tbl>
      <w:tblPr>
        <w:tblStyle w:val="TableGrid"/>
        <w:tblW w:w="8205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05"/>
      </w:tblGrid>
      <w:tr w:rsidR="009E7519" w:rsidRPr="00776161" w14:paraId="0E698DC9" w14:textId="77777777" w:rsidTr="009E7519">
        <w:trPr>
          <w:trHeight w:val="277"/>
        </w:trPr>
        <w:tc>
          <w:tcPr>
            <w:tcW w:w="8205" w:type="dxa"/>
          </w:tcPr>
          <w:p w14:paraId="3B029827" w14:textId="77777777" w:rsidR="009E7519" w:rsidRDefault="000B62C3" w:rsidP="00D45AD5">
            <w:r>
              <w:t>Senior Pastor</w:t>
            </w:r>
            <w:r w:rsidR="009E7519" w:rsidRPr="00776161">
              <w:t xml:space="preserve">, Korean, </w:t>
            </w:r>
            <w:r w:rsidR="00FF6CEC">
              <w:t xml:space="preserve">Mandarin, </w:t>
            </w:r>
            <w:r w:rsidR="009E7519" w:rsidRPr="00776161">
              <w:t>Youth &amp; Young Adults, Children, Mission,</w:t>
            </w:r>
            <w:r>
              <w:t xml:space="preserve"> Justice and </w:t>
            </w:r>
            <w:r w:rsidR="009E7519" w:rsidRPr="00776161">
              <w:t>Secretary</w:t>
            </w:r>
          </w:p>
          <w:p w14:paraId="5F067A94" w14:textId="1DE3C64C" w:rsidR="009126E4" w:rsidRDefault="009126E4" w:rsidP="00D45AD5"/>
          <w:p w14:paraId="54E5C954" w14:textId="3E49F3C7" w:rsidR="009126E4" w:rsidRPr="00776161" w:rsidRDefault="00194E50" w:rsidP="00D45AD5">
            <w:r>
              <w:t xml:space="preserve">Ian asked all leaders to step out to the front of the Church, for all members and </w:t>
            </w:r>
            <w:proofErr w:type="spellStart"/>
            <w:proofErr w:type="gramStart"/>
            <w:r>
              <w:t>non members</w:t>
            </w:r>
            <w:proofErr w:type="spellEnd"/>
            <w:proofErr w:type="gramEnd"/>
            <w:r>
              <w:t xml:space="preserve"> to see and have an opportunity to ask questions. No questions were tabled. It was recorded that a thank you was logged, from the floor.</w:t>
            </w:r>
          </w:p>
        </w:tc>
      </w:tr>
      <w:tr w:rsidR="009E7519" w:rsidRPr="00776161" w14:paraId="45D5B8AE" w14:textId="77777777" w:rsidTr="009E7519">
        <w:trPr>
          <w:trHeight w:val="96"/>
        </w:trPr>
        <w:tc>
          <w:tcPr>
            <w:tcW w:w="8205" w:type="dxa"/>
          </w:tcPr>
          <w:p w14:paraId="02710B93" w14:textId="77777777" w:rsidR="009E7519" w:rsidRPr="00776161" w:rsidRDefault="009E7519" w:rsidP="000B62C3">
            <w:pPr>
              <w:pStyle w:val="ListParagraph"/>
              <w:ind w:left="360"/>
              <w:rPr>
                <w:b/>
              </w:rPr>
            </w:pPr>
          </w:p>
        </w:tc>
      </w:tr>
    </w:tbl>
    <w:p w14:paraId="331AC07C" w14:textId="77777777" w:rsidR="00A63AC5" w:rsidRPr="00776161" w:rsidRDefault="00A63AC5" w:rsidP="00A63AC5">
      <w:pPr>
        <w:pStyle w:val="Heading3"/>
        <w:numPr>
          <w:ilvl w:val="0"/>
          <w:numId w:val="24"/>
        </w:numPr>
        <w:rPr>
          <w:b/>
          <w:color w:val="auto"/>
        </w:rPr>
      </w:pPr>
      <w:r w:rsidRPr="00776161">
        <w:rPr>
          <w:b/>
          <w:color w:val="auto"/>
        </w:rPr>
        <w:t>Elders update</w:t>
      </w:r>
    </w:p>
    <w:p w14:paraId="2457144A" w14:textId="3619FE13" w:rsidR="00CA2D8A" w:rsidRDefault="00FF6CEC" w:rsidP="00CA7431">
      <w:pPr>
        <w:ind w:left="720"/>
        <w:rPr>
          <w:b/>
        </w:rPr>
      </w:pPr>
      <w:r>
        <w:rPr>
          <w:b/>
        </w:rPr>
        <w:t xml:space="preserve">Betty </w:t>
      </w:r>
    </w:p>
    <w:p w14:paraId="1E34DE25" w14:textId="2FE886C3" w:rsidR="00194E50" w:rsidRDefault="00194E50" w:rsidP="00CA7431">
      <w:pPr>
        <w:ind w:left="720"/>
      </w:pPr>
      <w:r>
        <w:t xml:space="preserve">Thanks to Craig Kayes and David Tan for their service as CBC Elders. </w:t>
      </w:r>
      <w:r w:rsidR="006B17C2">
        <w:t xml:space="preserve">They will be missed. </w:t>
      </w:r>
      <w:r>
        <w:t xml:space="preserve">Betty </w:t>
      </w:r>
      <w:r w:rsidR="006B17C2">
        <w:t xml:space="preserve">went on to </w:t>
      </w:r>
      <w:r>
        <w:t>welcom Alan, Karl and Jason Xiao</w:t>
      </w:r>
      <w:r w:rsidR="006B17C2">
        <w:t xml:space="preserve"> (intern elder)</w:t>
      </w:r>
      <w:r>
        <w:t xml:space="preserve"> – who were </w:t>
      </w:r>
      <w:r w:rsidR="006B17C2">
        <w:t xml:space="preserve">nominated and </w:t>
      </w:r>
      <w:r>
        <w:t>accepted at the August Annual Church Meeting.</w:t>
      </w:r>
    </w:p>
    <w:p w14:paraId="1650E0A1" w14:textId="2FFB129C" w:rsidR="00194E50" w:rsidRPr="00194E50" w:rsidRDefault="00194E50" w:rsidP="00CA7431">
      <w:pPr>
        <w:ind w:left="720"/>
      </w:pPr>
      <w:r>
        <w:t>Betty went on to say the Leader’s Retreat was inspiring. There was much discussion among the mission team leaders about what is possibly going to happen right here in Carlingford.</w:t>
      </w:r>
    </w:p>
    <w:p w14:paraId="3BB21A0C" w14:textId="50F57377" w:rsidR="00B1590A" w:rsidRDefault="00441126" w:rsidP="000B62C3">
      <w:pPr>
        <w:pStyle w:val="Heading3"/>
        <w:numPr>
          <w:ilvl w:val="0"/>
          <w:numId w:val="24"/>
        </w:numPr>
        <w:ind w:hanging="436"/>
        <w:rPr>
          <w:b/>
          <w:color w:val="auto"/>
        </w:rPr>
      </w:pPr>
      <w:r w:rsidRPr="00776161">
        <w:rPr>
          <w:b/>
          <w:color w:val="auto"/>
        </w:rPr>
        <w:t>Appointments</w:t>
      </w:r>
      <w:r w:rsidR="00C07963">
        <w:rPr>
          <w:b/>
          <w:color w:val="auto"/>
        </w:rPr>
        <w:t xml:space="preserve">– </w:t>
      </w:r>
      <w:r w:rsidR="00FF6CEC">
        <w:rPr>
          <w:b/>
          <w:color w:val="auto"/>
        </w:rPr>
        <w:t>New</w:t>
      </w:r>
      <w:r w:rsidR="00194E50">
        <w:rPr>
          <w:b/>
          <w:color w:val="auto"/>
        </w:rPr>
        <w:t xml:space="preserve"> </w:t>
      </w:r>
      <w:r w:rsidR="00FF6CEC">
        <w:rPr>
          <w:b/>
          <w:color w:val="auto"/>
        </w:rPr>
        <w:t>Members</w:t>
      </w:r>
    </w:p>
    <w:p w14:paraId="4A14F804" w14:textId="4B15F048" w:rsidR="00194E50" w:rsidRPr="00D97E6A" w:rsidRDefault="00194E50" w:rsidP="00194E50">
      <w:pPr>
        <w:ind w:left="720"/>
        <w:rPr>
          <w:b/>
        </w:rPr>
      </w:pPr>
      <w:r w:rsidRPr="00D97E6A">
        <w:rPr>
          <w:b/>
        </w:rPr>
        <w:t>David Choi</w:t>
      </w:r>
    </w:p>
    <w:p w14:paraId="23AFDB1E" w14:textId="0BC02CAC" w:rsidR="00194E50" w:rsidRPr="00194E50" w:rsidRDefault="00194E50" w:rsidP="00194E50">
      <w:pPr>
        <w:ind w:left="720"/>
      </w:pPr>
      <w:r>
        <w:t xml:space="preserve">The following </w:t>
      </w:r>
      <w:r w:rsidR="00D97E6A">
        <w:t xml:space="preserve">six (6) </w:t>
      </w:r>
      <w:r>
        <w:t>membership nominations were received recently from the Korean congregation. They were affirmed and welcomed to CBC</w:t>
      </w:r>
      <w:r w:rsidR="00D97E6A">
        <w:t xml:space="preserve"> at this meeting. Those six are:</w:t>
      </w:r>
    </w:p>
    <w:p w14:paraId="3A9E1CEB" w14:textId="77777777" w:rsidR="00FF6CEC" w:rsidRDefault="00FF6CEC" w:rsidP="00FF6CEC">
      <w:pPr>
        <w:pStyle w:val="ListParagraph"/>
        <w:numPr>
          <w:ilvl w:val="0"/>
          <w:numId w:val="32"/>
        </w:numPr>
      </w:pPr>
      <w:r w:rsidRPr="00FF6CEC">
        <w:lastRenderedPageBreak/>
        <w:t xml:space="preserve">Daniel Yang </w:t>
      </w:r>
    </w:p>
    <w:p w14:paraId="5EC8460D" w14:textId="77777777" w:rsidR="00FF6CEC" w:rsidRDefault="00FF6CEC" w:rsidP="00FF6CEC">
      <w:pPr>
        <w:pStyle w:val="ListParagraph"/>
        <w:numPr>
          <w:ilvl w:val="0"/>
          <w:numId w:val="32"/>
        </w:numPr>
      </w:pPr>
      <w:proofErr w:type="spellStart"/>
      <w:r w:rsidRPr="00FF6CEC">
        <w:t>Miae</w:t>
      </w:r>
      <w:proofErr w:type="spellEnd"/>
      <w:r w:rsidRPr="00FF6CEC">
        <w:t xml:space="preserve"> Lee </w:t>
      </w:r>
    </w:p>
    <w:p w14:paraId="44344307" w14:textId="77777777" w:rsidR="00FF6CEC" w:rsidRDefault="00FF6CEC" w:rsidP="00FF6CEC">
      <w:pPr>
        <w:pStyle w:val="ListParagraph"/>
        <w:numPr>
          <w:ilvl w:val="0"/>
          <w:numId w:val="32"/>
        </w:numPr>
      </w:pPr>
      <w:r w:rsidRPr="00FF6CEC">
        <w:t xml:space="preserve">Jung </w:t>
      </w:r>
      <w:r>
        <w:t>B</w:t>
      </w:r>
      <w:r w:rsidRPr="00FF6CEC">
        <w:t xml:space="preserve">ae Won </w:t>
      </w:r>
    </w:p>
    <w:p w14:paraId="23FC495F" w14:textId="77777777" w:rsidR="00FF6CEC" w:rsidRDefault="00FF6CEC" w:rsidP="00FF6CEC">
      <w:pPr>
        <w:pStyle w:val="ListParagraph"/>
        <w:numPr>
          <w:ilvl w:val="0"/>
          <w:numId w:val="32"/>
        </w:numPr>
      </w:pPr>
      <w:proofErr w:type="spellStart"/>
      <w:r w:rsidRPr="00FF6CEC">
        <w:t>Eun</w:t>
      </w:r>
      <w:proofErr w:type="spellEnd"/>
      <w:r w:rsidRPr="00FF6CEC">
        <w:t xml:space="preserve"> Kyung Ki</w:t>
      </w:r>
      <w:r>
        <w:t>m</w:t>
      </w:r>
    </w:p>
    <w:p w14:paraId="20979595" w14:textId="77777777" w:rsidR="00FF6CEC" w:rsidRDefault="00FF6CEC" w:rsidP="00FF6CEC">
      <w:pPr>
        <w:pStyle w:val="ListParagraph"/>
        <w:numPr>
          <w:ilvl w:val="0"/>
          <w:numId w:val="32"/>
        </w:numPr>
      </w:pPr>
      <w:r w:rsidRPr="00FF6CEC">
        <w:t xml:space="preserve">Hanna Jeon and </w:t>
      </w:r>
    </w:p>
    <w:p w14:paraId="72524753" w14:textId="32937F1C" w:rsidR="00FF6CEC" w:rsidRDefault="00FF6CEC" w:rsidP="00FF6CEC">
      <w:pPr>
        <w:pStyle w:val="ListParagraph"/>
        <w:numPr>
          <w:ilvl w:val="0"/>
          <w:numId w:val="32"/>
        </w:numPr>
      </w:pPr>
      <w:proofErr w:type="spellStart"/>
      <w:r w:rsidRPr="00FF6CEC">
        <w:t>Jin</w:t>
      </w:r>
      <w:r>
        <w:t>S</w:t>
      </w:r>
      <w:r w:rsidRPr="00FF6CEC">
        <w:t>ook</w:t>
      </w:r>
      <w:proofErr w:type="spellEnd"/>
      <w:r w:rsidRPr="00FF6CEC">
        <w:t xml:space="preserve"> Yang</w:t>
      </w:r>
      <w:r>
        <w:t>.</w:t>
      </w:r>
    </w:p>
    <w:p w14:paraId="5F802651" w14:textId="00C3B7B0" w:rsidR="00194E50" w:rsidRPr="00FF6CEC" w:rsidRDefault="00194E50" w:rsidP="00194E50">
      <w:pPr>
        <w:ind w:left="720"/>
      </w:pPr>
      <w:r>
        <w:t>This results in membership increasing to 171 members – effective the day of this meeting, 4 November 2018.</w:t>
      </w:r>
    </w:p>
    <w:p w14:paraId="02BF1FF6" w14:textId="77777777" w:rsidR="00D97E6A" w:rsidRDefault="00D97E6A" w:rsidP="002E1A07">
      <w:pPr>
        <w:pStyle w:val="Heading3"/>
        <w:numPr>
          <w:ilvl w:val="0"/>
          <w:numId w:val="24"/>
        </w:numPr>
        <w:ind w:hanging="436"/>
        <w:rPr>
          <w:b/>
          <w:color w:val="auto"/>
        </w:rPr>
      </w:pPr>
      <w:r>
        <w:rPr>
          <w:b/>
          <w:color w:val="auto"/>
        </w:rPr>
        <w:t>Questions invited</w:t>
      </w:r>
    </w:p>
    <w:p w14:paraId="1D379B85" w14:textId="0A117B53" w:rsidR="00D97E6A" w:rsidRDefault="006B17C2" w:rsidP="00D97E6A">
      <w:pPr>
        <w:ind w:left="720"/>
      </w:pPr>
      <w:r>
        <w:t>B</w:t>
      </w:r>
      <w:r w:rsidR="00D97E6A">
        <w:t xml:space="preserve">y the chairman Ian Read. </w:t>
      </w:r>
    </w:p>
    <w:p w14:paraId="1C693113" w14:textId="63A3519A" w:rsidR="00D97E6A" w:rsidRDefault="00D97E6A" w:rsidP="00D97E6A">
      <w:pPr>
        <w:ind w:left="720"/>
      </w:pPr>
      <w:r>
        <w:t>There were none forthcoming</w:t>
      </w:r>
      <w:r w:rsidR="006B17C2">
        <w:t>.</w:t>
      </w:r>
    </w:p>
    <w:p w14:paraId="7537A199" w14:textId="154F2784" w:rsidR="00111267" w:rsidRPr="006B17C2" w:rsidRDefault="009151B7" w:rsidP="00111267">
      <w:pPr>
        <w:pStyle w:val="Heading3"/>
        <w:numPr>
          <w:ilvl w:val="0"/>
          <w:numId w:val="24"/>
        </w:numPr>
        <w:ind w:hanging="436"/>
        <w:rPr>
          <w:b/>
          <w:color w:val="auto"/>
        </w:rPr>
      </w:pPr>
      <w:r w:rsidRPr="00776161">
        <w:rPr>
          <w:b/>
          <w:color w:val="auto"/>
        </w:rPr>
        <w:t xml:space="preserve">Meeting </w:t>
      </w:r>
      <w:r w:rsidR="00A63AC5" w:rsidRPr="00776161">
        <w:rPr>
          <w:b/>
          <w:color w:val="auto"/>
        </w:rPr>
        <w:t xml:space="preserve">close </w:t>
      </w:r>
      <w:r w:rsidR="00D97E6A">
        <w:rPr>
          <w:b/>
          <w:color w:val="auto"/>
        </w:rPr>
        <w:t>– 1327</w:t>
      </w:r>
      <w:r w:rsidR="00A63AC5" w:rsidRPr="00776161">
        <w:rPr>
          <w:b/>
          <w:color w:val="auto"/>
        </w:rPr>
        <w:t xml:space="preserve"> Hrs</w:t>
      </w:r>
    </w:p>
    <w:p w14:paraId="02D71677" w14:textId="469CF488" w:rsidR="00111267" w:rsidRDefault="00111267" w:rsidP="00111267"/>
    <w:p w14:paraId="02F65CF9" w14:textId="405964EB" w:rsidR="006B17C2" w:rsidRDefault="00803A1F" w:rsidP="00111267">
      <w:r>
        <w:rPr>
          <w:noProof/>
        </w:rPr>
        <w:pict w14:anchorId="40816882">
          <v:rect id="_x0000_i1025" alt="" style="width:417.05pt;height:.05pt;mso-width-percent:0;mso-height-percent:0;mso-width-percent:0;mso-height-percent:0" o:hralign="center" o:hrstd="t" o:hr="t" fillcolor="#a0a0a0" stroked="f"/>
        </w:pict>
      </w:r>
    </w:p>
    <w:p w14:paraId="0E5DE70B" w14:textId="4375381C" w:rsidR="006B17C2" w:rsidRPr="00111267" w:rsidRDefault="006B17C2" w:rsidP="00111267"/>
    <w:sectPr w:rsidR="006B17C2" w:rsidRPr="00111267" w:rsidSect="00ED7998">
      <w:headerReference w:type="default" r:id="rId7"/>
      <w:footerReference w:type="default" r:id="rId8"/>
      <w:pgSz w:w="11906" w:h="16838"/>
      <w:pgMar w:top="1440" w:right="2125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C49C36" w14:textId="77777777" w:rsidR="00803A1F" w:rsidRDefault="00803A1F" w:rsidP="00E43E52">
      <w:pPr>
        <w:spacing w:after="0" w:line="240" w:lineRule="auto"/>
      </w:pPr>
      <w:r>
        <w:separator/>
      </w:r>
    </w:p>
  </w:endnote>
  <w:endnote w:type="continuationSeparator" w:id="0">
    <w:p w14:paraId="390CC098" w14:textId="77777777" w:rsidR="00803A1F" w:rsidRDefault="00803A1F" w:rsidP="00E43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8727770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FF738A5" w14:textId="77777777" w:rsidR="0088431E" w:rsidRDefault="006102A2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 w:rsidR="0088431E">
          <w:instrText xml:space="preserve"> PAGE   \* MERGEFORMAT </w:instrText>
        </w:r>
        <w:r>
          <w:fldChar w:fldCharType="separate"/>
        </w:r>
        <w:r w:rsidR="00074D8D" w:rsidRPr="00074D8D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 w:rsidR="0088431E">
          <w:rPr>
            <w:b/>
            <w:bCs/>
          </w:rPr>
          <w:t xml:space="preserve"> | </w:t>
        </w:r>
        <w:r w:rsidR="0088431E">
          <w:rPr>
            <w:color w:val="7F7F7F" w:themeColor="background1" w:themeShade="7F"/>
            <w:spacing w:val="60"/>
          </w:rPr>
          <w:t>Page</w:t>
        </w:r>
      </w:p>
    </w:sdtContent>
  </w:sdt>
  <w:p w14:paraId="2A44F273" w14:textId="77777777" w:rsidR="0088431E" w:rsidRPr="00E43E52" w:rsidRDefault="0088431E" w:rsidP="00E43E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F3B868" w14:textId="77777777" w:rsidR="00803A1F" w:rsidRDefault="00803A1F" w:rsidP="00E43E52">
      <w:pPr>
        <w:spacing w:after="0" w:line="240" w:lineRule="auto"/>
      </w:pPr>
      <w:r>
        <w:separator/>
      </w:r>
    </w:p>
  </w:footnote>
  <w:footnote w:type="continuationSeparator" w:id="0">
    <w:p w14:paraId="61D54603" w14:textId="77777777" w:rsidR="00803A1F" w:rsidRDefault="00803A1F" w:rsidP="00E43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7AFDF" w14:textId="77777777" w:rsidR="0088431E" w:rsidRDefault="0088431E" w:rsidP="00E43E52">
    <w:pPr>
      <w:pStyle w:val="Header"/>
      <w:tabs>
        <w:tab w:val="clear" w:pos="4513"/>
        <w:tab w:val="clear" w:pos="9026"/>
        <w:tab w:val="left" w:pos="93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60E2C"/>
    <w:multiLevelType w:val="hybridMultilevel"/>
    <w:tmpl w:val="D67287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D5C19"/>
    <w:multiLevelType w:val="hybridMultilevel"/>
    <w:tmpl w:val="46046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36442"/>
    <w:multiLevelType w:val="hybridMultilevel"/>
    <w:tmpl w:val="F7B6A6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F0828"/>
    <w:multiLevelType w:val="multilevel"/>
    <w:tmpl w:val="1E749B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92653B"/>
    <w:multiLevelType w:val="hybridMultilevel"/>
    <w:tmpl w:val="856C0B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99085D"/>
    <w:multiLevelType w:val="multilevel"/>
    <w:tmpl w:val="F8FC996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C46D3C"/>
    <w:multiLevelType w:val="hybridMultilevel"/>
    <w:tmpl w:val="0B02CD8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FC5D48"/>
    <w:multiLevelType w:val="hybridMultilevel"/>
    <w:tmpl w:val="CC00B0C0"/>
    <w:lvl w:ilvl="0" w:tplc="0C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DE5FE5"/>
    <w:multiLevelType w:val="multilevel"/>
    <w:tmpl w:val="286E6E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1BDC0602"/>
    <w:multiLevelType w:val="multilevel"/>
    <w:tmpl w:val="BEA08B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763E67"/>
    <w:multiLevelType w:val="hybridMultilevel"/>
    <w:tmpl w:val="64687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6509CB"/>
    <w:multiLevelType w:val="hybridMultilevel"/>
    <w:tmpl w:val="E998EC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436C79"/>
    <w:multiLevelType w:val="hybridMultilevel"/>
    <w:tmpl w:val="7A209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2B46CA"/>
    <w:multiLevelType w:val="hybridMultilevel"/>
    <w:tmpl w:val="CA3AB5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117BF"/>
    <w:multiLevelType w:val="hybridMultilevel"/>
    <w:tmpl w:val="78F0097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B92CDC"/>
    <w:multiLevelType w:val="hybridMultilevel"/>
    <w:tmpl w:val="4EA6A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894783"/>
    <w:multiLevelType w:val="hybridMultilevel"/>
    <w:tmpl w:val="7AF0BA3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8D49C6"/>
    <w:multiLevelType w:val="multilevel"/>
    <w:tmpl w:val="460460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2C3CCB"/>
    <w:multiLevelType w:val="hybridMultilevel"/>
    <w:tmpl w:val="121E89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1C337A"/>
    <w:multiLevelType w:val="multilevel"/>
    <w:tmpl w:val="0B089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403C18"/>
    <w:multiLevelType w:val="hybridMultilevel"/>
    <w:tmpl w:val="2DAA3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B92C90"/>
    <w:multiLevelType w:val="hybridMultilevel"/>
    <w:tmpl w:val="CC00B0C0"/>
    <w:lvl w:ilvl="0" w:tplc="0C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F06103"/>
    <w:multiLevelType w:val="multilevel"/>
    <w:tmpl w:val="07D8614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A6361C"/>
    <w:multiLevelType w:val="hybridMultilevel"/>
    <w:tmpl w:val="253E0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8E2080"/>
    <w:multiLevelType w:val="hybridMultilevel"/>
    <w:tmpl w:val="17F6869C"/>
    <w:lvl w:ilvl="0" w:tplc="6DD041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967F9B"/>
    <w:multiLevelType w:val="hybridMultilevel"/>
    <w:tmpl w:val="1BA03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7A29B1"/>
    <w:multiLevelType w:val="hybridMultilevel"/>
    <w:tmpl w:val="DF3A6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EE7810"/>
    <w:multiLevelType w:val="hybridMultilevel"/>
    <w:tmpl w:val="A636EDB6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5BA6823"/>
    <w:multiLevelType w:val="hybridMultilevel"/>
    <w:tmpl w:val="32100B0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353AA3"/>
    <w:multiLevelType w:val="hybridMultilevel"/>
    <w:tmpl w:val="D26AD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EB6C82"/>
    <w:multiLevelType w:val="hybridMultilevel"/>
    <w:tmpl w:val="2DD4A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0731E9"/>
    <w:multiLevelType w:val="multilevel"/>
    <w:tmpl w:val="E998EC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294166"/>
    <w:multiLevelType w:val="multilevel"/>
    <w:tmpl w:val="62E42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02F110F"/>
    <w:multiLevelType w:val="hybridMultilevel"/>
    <w:tmpl w:val="891A21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4A3663"/>
    <w:multiLevelType w:val="hybridMultilevel"/>
    <w:tmpl w:val="62E69A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924283"/>
    <w:multiLevelType w:val="hybridMultilevel"/>
    <w:tmpl w:val="B46C29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B246F0B"/>
    <w:multiLevelType w:val="hybridMultilevel"/>
    <w:tmpl w:val="BEA08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7"/>
  </w:num>
  <w:num w:numId="3">
    <w:abstractNumId w:val="33"/>
  </w:num>
  <w:num w:numId="4">
    <w:abstractNumId w:val="28"/>
  </w:num>
  <w:num w:numId="5">
    <w:abstractNumId w:val="2"/>
  </w:num>
  <w:num w:numId="6">
    <w:abstractNumId w:val="16"/>
  </w:num>
  <w:num w:numId="7">
    <w:abstractNumId w:val="34"/>
  </w:num>
  <w:num w:numId="8">
    <w:abstractNumId w:val="0"/>
  </w:num>
  <w:num w:numId="9">
    <w:abstractNumId w:val="18"/>
  </w:num>
  <w:num w:numId="10">
    <w:abstractNumId w:val="14"/>
  </w:num>
  <w:num w:numId="11">
    <w:abstractNumId w:val="8"/>
  </w:num>
  <w:num w:numId="12">
    <w:abstractNumId w:val="27"/>
  </w:num>
  <w:num w:numId="13">
    <w:abstractNumId w:val="24"/>
  </w:num>
  <w:num w:numId="14">
    <w:abstractNumId w:val="6"/>
  </w:num>
  <w:num w:numId="15">
    <w:abstractNumId w:val="15"/>
  </w:num>
  <w:num w:numId="16">
    <w:abstractNumId w:val="23"/>
  </w:num>
  <w:num w:numId="17">
    <w:abstractNumId w:val="20"/>
  </w:num>
  <w:num w:numId="18">
    <w:abstractNumId w:val="25"/>
  </w:num>
  <w:num w:numId="19">
    <w:abstractNumId w:val="12"/>
  </w:num>
  <w:num w:numId="20">
    <w:abstractNumId w:val="29"/>
  </w:num>
  <w:num w:numId="21">
    <w:abstractNumId w:val="30"/>
  </w:num>
  <w:num w:numId="22">
    <w:abstractNumId w:val="13"/>
  </w:num>
  <w:num w:numId="23">
    <w:abstractNumId w:val="10"/>
  </w:num>
  <w:num w:numId="24">
    <w:abstractNumId w:val="26"/>
  </w:num>
  <w:num w:numId="25">
    <w:abstractNumId w:val="4"/>
  </w:num>
  <w:num w:numId="26">
    <w:abstractNumId w:val="36"/>
  </w:num>
  <w:num w:numId="27">
    <w:abstractNumId w:val="9"/>
  </w:num>
  <w:num w:numId="28">
    <w:abstractNumId w:val="1"/>
  </w:num>
  <w:num w:numId="29">
    <w:abstractNumId w:val="17"/>
  </w:num>
  <w:num w:numId="30">
    <w:abstractNumId w:val="11"/>
  </w:num>
  <w:num w:numId="31">
    <w:abstractNumId w:val="31"/>
  </w:num>
  <w:num w:numId="32">
    <w:abstractNumId w:val="35"/>
  </w:num>
  <w:num w:numId="33">
    <w:abstractNumId w:val="19"/>
  </w:num>
  <w:num w:numId="34">
    <w:abstractNumId w:val="3"/>
  </w:num>
  <w:num w:numId="35">
    <w:abstractNumId w:val="32"/>
  </w:num>
  <w:num w:numId="36">
    <w:abstractNumId w:val="22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56C"/>
    <w:rsid w:val="00014F03"/>
    <w:rsid w:val="00015A8E"/>
    <w:rsid w:val="0002210A"/>
    <w:rsid w:val="000222D0"/>
    <w:rsid w:val="0002566C"/>
    <w:rsid w:val="00074D8D"/>
    <w:rsid w:val="00087165"/>
    <w:rsid w:val="00092D12"/>
    <w:rsid w:val="00096B83"/>
    <w:rsid w:val="000A7FF1"/>
    <w:rsid w:val="000B61D6"/>
    <w:rsid w:val="000B62C3"/>
    <w:rsid w:val="00111267"/>
    <w:rsid w:val="001728A6"/>
    <w:rsid w:val="00194E50"/>
    <w:rsid w:val="0019502D"/>
    <w:rsid w:val="001D0BB1"/>
    <w:rsid w:val="001E7194"/>
    <w:rsid w:val="002342B4"/>
    <w:rsid w:val="00251D16"/>
    <w:rsid w:val="0025601B"/>
    <w:rsid w:val="00261980"/>
    <w:rsid w:val="002A7FF1"/>
    <w:rsid w:val="002E1A07"/>
    <w:rsid w:val="003559CB"/>
    <w:rsid w:val="003719F4"/>
    <w:rsid w:val="003B169E"/>
    <w:rsid w:val="00424FE0"/>
    <w:rsid w:val="0043241A"/>
    <w:rsid w:val="00441126"/>
    <w:rsid w:val="00461FC0"/>
    <w:rsid w:val="00472B7E"/>
    <w:rsid w:val="004734E2"/>
    <w:rsid w:val="00483EAC"/>
    <w:rsid w:val="00506F99"/>
    <w:rsid w:val="00512CD9"/>
    <w:rsid w:val="00545578"/>
    <w:rsid w:val="005A5237"/>
    <w:rsid w:val="005B4652"/>
    <w:rsid w:val="006102A2"/>
    <w:rsid w:val="00621299"/>
    <w:rsid w:val="0068345D"/>
    <w:rsid w:val="006A499B"/>
    <w:rsid w:val="006B17C2"/>
    <w:rsid w:val="0073114F"/>
    <w:rsid w:val="00732E8F"/>
    <w:rsid w:val="00746A85"/>
    <w:rsid w:val="00776161"/>
    <w:rsid w:val="007A3A45"/>
    <w:rsid w:val="007C0867"/>
    <w:rsid w:val="007C169D"/>
    <w:rsid w:val="007C48E7"/>
    <w:rsid w:val="007E602F"/>
    <w:rsid w:val="007F6682"/>
    <w:rsid w:val="00803A1F"/>
    <w:rsid w:val="00807C4A"/>
    <w:rsid w:val="0087338E"/>
    <w:rsid w:val="00882329"/>
    <w:rsid w:val="0088431E"/>
    <w:rsid w:val="008B035E"/>
    <w:rsid w:val="008B23A7"/>
    <w:rsid w:val="008D76D9"/>
    <w:rsid w:val="009126E4"/>
    <w:rsid w:val="009151B7"/>
    <w:rsid w:val="00924CA2"/>
    <w:rsid w:val="0092611F"/>
    <w:rsid w:val="009808A6"/>
    <w:rsid w:val="00984A80"/>
    <w:rsid w:val="00984BF7"/>
    <w:rsid w:val="009C1943"/>
    <w:rsid w:val="009E7519"/>
    <w:rsid w:val="00A05C59"/>
    <w:rsid w:val="00A2511C"/>
    <w:rsid w:val="00A4556C"/>
    <w:rsid w:val="00A61DD1"/>
    <w:rsid w:val="00A63AC5"/>
    <w:rsid w:val="00AC2D46"/>
    <w:rsid w:val="00AD3EB0"/>
    <w:rsid w:val="00AF4D54"/>
    <w:rsid w:val="00B0522B"/>
    <w:rsid w:val="00B1590A"/>
    <w:rsid w:val="00B3567D"/>
    <w:rsid w:val="00B67542"/>
    <w:rsid w:val="00B8695C"/>
    <w:rsid w:val="00BA124A"/>
    <w:rsid w:val="00BF21EB"/>
    <w:rsid w:val="00BF27A3"/>
    <w:rsid w:val="00C06902"/>
    <w:rsid w:val="00C06D89"/>
    <w:rsid w:val="00C07963"/>
    <w:rsid w:val="00C36A6E"/>
    <w:rsid w:val="00C51E94"/>
    <w:rsid w:val="00C613DD"/>
    <w:rsid w:val="00C8494E"/>
    <w:rsid w:val="00CA2D8A"/>
    <w:rsid w:val="00CA7431"/>
    <w:rsid w:val="00CB6FE2"/>
    <w:rsid w:val="00D14280"/>
    <w:rsid w:val="00D45AD5"/>
    <w:rsid w:val="00D5432C"/>
    <w:rsid w:val="00D820E6"/>
    <w:rsid w:val="00D97E6A"/>
    <w:rsid w:val="00DC09E9"/>
    <w:rsid w:val="00E063F1"/>
    <w:rsid w:val="00E24CCC"/>
    <w:rsid w:val="00E43E52"/>
    <w:rsid w:val="00E53D7B"/>
    <w:rsid w:val="00E90832"/>
    <w:rsid w:val="00E95F52"/>
    <w:rsid w:val="00EA6087"/>
    <w:rsid w:val="00EC3A22"/>
    <w:rsid w:val="00ED4AF4"/>
    <w:rsid w:val="00ED7998"/>
    <w:rsid w:val="00EE45A3"/>
    <w:rsid w:val="00F0045F"/>
    <w:rsid w:val="00F346E5"/>
    <w:rsid w:val="00F4393D"/>
    <w:rsid w:val="00F642B4"/>
    <w:rsid w:val="00F840CD"/>
    <w:rsid w:val="00F8656D"/>
    <w:rsid w:val="00FF6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6124D2"/>
  <w15:docId w15:val="{EF2A1DAD-E1D4-464E-AE90-52D2A3DE7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4FE0"/>
  </w:style>
  <w:style w:type="paragraph" w:styleId="Heading1">
    <w:name w:val="heading 1"/>
    <w:basedOn w:val="Normal"/>
    <w:next w:val="Normal"/>
    <w:link w:val="Heading1Char"/>
    <w:uiPriority w:val="9"/>
    <w:qFormat/>
    <w:rsid w:val="00A455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55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4C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56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455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4556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924C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924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3E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E52"/>
  </w:style>
  <w:style w:type="paragraph" w:styleId="Footer">
    <w:name w:val="footer"/>
    <w:basedOn w:val="Normal"/>
    <w:link w:val="FooterChar"/>
    <w:uiPriority w:val="99"/>
    <w:unhideWhenUsed/>
    <w:rsid w:val="00E43E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E52"/>
  </w:style>
  <w:style w:type="table" w:styleId="MediumGrid1-Accent2">
    <w:name w:val="Medium Grid 1 Accent 2"/>
    <w:basedOn w:val="TableNormal"/>
    <w:uiPriority w:val="67"/>
    <w:rsid w:val="0002210A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character" w:customStyle="1" w:styleId="apple-converted-space">
    <w:name w:val="apple-converted-space"/>
    <w:basedOn w:val="DefaultParagraphFont"/>
    <w:rsid w:val="00FF6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2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85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0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3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68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5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48729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09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9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6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5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Read, Ian</dc:creator>
  <cp:lastModifiedBy>Carlos Church</cp:lastModifiedBy>
  <cp:revision>3</cp:revision>
  <cp:lastPrinted>2018-10-30T03:22:00Z</cp:lastPrinted>
  <dcterms:created xsi:type="dcterms:W3CDTF">2019-01-31T03:43:00Z</dcterms:created>
  <dcterms:modified xsi:type="dcterms:W3CDTF">2019-01-31T03:44:00Z</dcterms:modified>
</cp:coreProperties>
</file>